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E8E3" w14:textId="77777777" w:rsidR="00D95FD9" w:rsidRPr="00D95FD9" w:rsidRDefault="00D95FD9" w:rsidP="00D95FD9">
      <w:pPr>
        <w:rPr>
          <w:rFonts w:ascii="Times New Roman" w:hAnsi="Times New Roman" w:cs="Times New Roman"/>
        </w:rPr>
      </w:pP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Masterman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School Advisory Council</w:t>
      </w:r>
    </w:p>
    <w:p w14:paraId="626936A3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Minutes from October 17, 2017 Meeting</w:t>
      </w:r>
    </w:p>
    <w:p w14:paraId="7961F3D0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3DD36248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Present: Jessica Brown, Michelle Harrison, Christopher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Taranta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Kim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Neu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Louis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Borda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Carolyn Gray, Joanne Donahue, April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Gamache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Alfredo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Pratico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Theresa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Hannigan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Rayshawn Johnson, Marc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Meola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>, Karen Yvette Simmons, Maria Kim Yuen, Alison McDowell, Brian Peterson, Charles Barrett Adams, Judy Shelton, Laura Keane, Leslie Patterson Tyler, Andrea Appel</w:t>
      </w:r>
    </w:p>
    <w:p w14:paraId="716E3766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Guests: Stephanie Scott,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Nabeeha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Parker</w:t>
      </w:r>
    </w:p>
    <w:p w14:paraId="2C503CB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Absent: Malcolm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Margasak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, Danielle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Schuller</w:t>
      </w:r>
      <w:proofErr w:type="spellEnd"/>
    </w:p>
    <w:p w14:paraId="1D3516DD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18BAD77B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Elections</w:t>
      </w:r>
    </w:p>
    <w:p w14:paraId="52E9503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Andrea Appel was elected Facilitator.</w:t>
      </w:r>
    </w:p>
    <w:p w14:paraId="5BB63EB7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Maria Kim Yuen was elected Organizer.</w:t>
      </w:r>
    </w:p>
    <w:p w14:paraId="7990E74A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Marc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Meola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was elected Secretary.  </w:t>
      </w:r>
    </w:p>
    <w:p w14:paraId="470608E7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4D906C0B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Meeting Dates</w:t>
      </w:r>
    </w:p>
    <w:p w14:paraId="388DD1F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SAC meeting dates will be 11/14/17, 12/19/17, 1/16/18, 2/20/18, 3/20/18, 4/17/18, 5/8/18, 6/5/18. </w:t>
      </w:r>
    </w:p>
    <w:p w14:paraId="33BBCC44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46980BA5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Q. Do SAC members need clearances?</w:t>
      </w:r>
    </w:p>
    <w:p w14:paraId="52038298" w14:textId="77777777" w:rsidR="00D95FD9" w:rsidRPr="00D95FD9" w:rsidRDefault="00D95FD9" w:rsidP="00D95FD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J. Brown will look into it. </w:t>
      </w:r>
    </w:p>
    <w:p w14:paraId="6BB5F043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3DCF1B86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Agenda for the Year</w:t>
      </w:r>
    </w:p>
    <w:p w14:paraId="4D5FADC9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A wide-ranging discussion ensued over the agenda for the year. Consensus emerged around the issues of diversity, alumni, wellness/curriculum, and transparency/communication. A committee or subcommittee structure was discussed. Discussion will continue at next meeting. </w:t>
      </w:r>
    </w:p>
    <w:p w14:paraId="6A9AC425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4E63AE43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Principal Report - J. Brown</w:t>
      </w:r>
    </w:p>
    <w:p w14:paraId="61210C9D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Principal Brown thanked committee members for the discussion and feedback. </w:t>
      </w:r>
    </w:p>
    <w:p w14:paraId="4BEDDFCA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PSAT/SAT occurred. </w:t>
      </w:r>
    </w:p>
    <w:p w14:paraId="7FAF32C7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Interims went out to parents.</w:t>
      </w:r>
    </w:p>
    <w:p w14:paraId="7F3BF9CB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Coffee with the Principal was a success with approximately 20 5th and 6th grade parents in attendance. Focus was on communication and transition to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Masterman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>.</w:t>
      </w:r>
    </w:p>
    <w:p w14:paraId="3AEAEA8A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A grant for $2500 for math and science lab materials was received. </w:t>
      </w:r>
    </w:p>
    <w:p w14:paraId="61348B78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National Merit Scholars - 24 students, 20% of senior class. 13 students commended. 9 students were National Merit Scholars representing less than 1%. 3 students National Hispanic Recognition.</w:t>
      </w:r>
    </w:p>
    <w:p w14:paraId="37D7648B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Open House on Thursday.</w:t>
      </w:r>
    </w:p>
    <w:p w14:paraId="5D38FC3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Beautification Day is Saturday. </w:t>
      </w:r>
    </w:p>
    <w:p w14:paraId="6E2FB984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37ECF55D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High School Report - A.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Pratico</w:t>
      </w:r>
      <w:proofErr w:type="spellEnd"/>
    </w:p>
    <w:p w14:paraId="188DC6BB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Fall dance is being rescheduled.</w:t>
      </w:r>
    </w:p>
    <w:p w14:paraId="120DB486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Every high school student took PSAT/SAT.</w:t>
      </w:r>
      <w:bookmarkStart w:id="0" w:name="_GoBack"/>
      <w:bookmarkEnd w:id="0"/>
    </w:p>
    <w:p w14:paraId="32D3422F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College Fair is happening--30-40 colleges.</w:t>
      </w:r>
    </w:p>
    <w:p w14:paraId="6D9EE62E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High school transcripts have changed - shows actual number grade. New weighting 1.1 has become 1.15 (Honors).</w:t>
      </w:r>
    </w:p>
    <w:p w14:paraId="03F15C24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Early action decision is coming up. </w:t>
      </w:r>
    </w:p>
    <w:p w14:paraId="5D68741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Mr.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95FD9">
        <w:rPr>
          <w:rFonts w:ascii="Arial" w:hAnsi="Arial" w:cs="Arial"/>
          <w:color w:val="000000"/>
          <w:sz w:val="22"/>
          <w:szCs w:val="22"/>
        </w:rPr>
        <w:t>keton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is leaving.</w:t>
      </w:r>
    </w:p>
    <w:p w14:paraId="0B39A9B7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3E30766C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lastRenderedPageBreak/>
        <w:t xml:space="preserve">Middle School Report - A.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Pratico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for M</w:t>
      </w:r>
      <w:r>
        <w:rPr>
          <w:rFonts w:ascii="Arial" w:hAnsi="Arial" w:cs="Arial"/>
          <w:color w:val="000000"/>
          <w:sz w:val="22"/>
          <w:szCs w:val="22"/>
        </w:rPr>
        <w:t>iddle School Student Government</w:t>
      </w:r>
    </w:p>
    <w:p w14:paraId="643BD5C3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>School selection is Nov 13.</w:t>
      </w:r>
    </w:p>
    <w:p w14:paraId="66849372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Shadowing is no longer mandatory. </w:t>
      </w:r>
    </w:p>
    <w:p w14:paraId="0719750D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76AC3821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HSA report - April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Gamache</w:t>
      </w:r>
      <w:proofErr w:type="spellEnd"/>
    </w:p>
    <w:p w14:paraId="47F243F9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Rooftop fundraiser was a success. </w:t>
      </w:r>
    </w:p>
    <w:p w14:paraId="34267635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Auction Committee is starting. </w:t>
      </w:r>
    </w:p>
    <w:p w14:paraId="4291A56C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The newsletter has been revamped and is being pushed out. </w:t>
      </w:r>
    </w:p>
    <w:p w14:paraId="6883F5BA" w14:textId="77777777" w:rsidR="00D95FD9" w:rsidRPr="00D95FD9" w:rsidRDefault="00D95FD9" w:rsidP="00D95FD9">
      <w:pPr>
        <w:rPr>
          <w:rFonts w:ascii="Times New Roman" w:eastAsia="Times New Roman" w:hAnsi="Times New Roman" w:cs="Times New Roman"/>
        </w:rPr>
      </w:pPr>
    </w:p>
    <w:p w14:paraId="2976C414" w14:textId="77777777" w:rsidR="00D95FD9" w:rsidRPr="00D95FD9" w:rsidRDefault="00D95FD9" w:rsidP="00D95FD9">
      <w:pPr>
        <w:rPr>
          <w:rFonts w:ascii="Times New Roman" w:hAnsi="Times New Roman" w:cs="Times New Roman"/>
        </w:rPr>
      </w:pPr>
      <w:r w:rsidRPr="00D95FD9">
        <w:rPr>
          <w:rFonts w:ascii="Arial" w:hAnsi="Arial" w:cs="Arial"/>
          <w:color w:val="000000"/>
          <w:sz w:val="22"/>
          <w:szCs w:val="22"/>
        </w:rPr>
        <w:t xml:space="preserve">Announcement: Rayshawn Johnson reports that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Enon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 xml:space="preserve"> Tabernacle Baptist Church has donated $1000 to </w:t>
      </w:r>
      <w:proofErr w:type="spellStart"/>
      <w:r w:rsidRPr="00D95FD9">
        <w:rPr>
          <w:rFonts w:ascii="Arial" w:hAnsi="Arial" w:cs="Arial"/>
          <w:color w:val="000000"/>
          <w:sz w:val="22"/>
          <w:szCs w:val="22"/>
        </w:rPr>
        <w:t>Masterman</w:t>
      </w:r>
      <w:proofErr w:type="spellEnd"/>
      <w:r w:rsidRPr="00D95FD9">
        <w:rPr>
          <w:rFonts w:ascii="Arial" w:hAnsi="Arial" w:cs="Arial"/>
          <w:color w:val="000000"/>
          <w:sz w:val="22"/>
          <w:szCs w:val="22"/>
        </w:rPr>
        <w:t>.  </w:t>
      </w:r>
    </w:p>
    <w:p w14:paraId="4C4CEF22" w14:textId="77777777" w:rsidR="00C91200" w:rsidRDefault="00C91200"/>
    <w:sectPr w:rsidR="00C91200" w:rsidSect="0048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D00"/>
    <w:multiLevelType w:val="multilevel"/>
    <w:tmpl w:val="41B4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9"/>
    <w:rsid w:val="00481DE0"/>
    <w:rsid w:val="00C91200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7FD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F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Macintosh Word</Application>
  <DocSecurity>0</DocSecurity>
  <Lines>17</Lines>
  <Paragraphs>4</Paragraphs>
  <ScaleCrop>false</ScaleCrop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2017-11-15T03:04:00Z</dcterms:created>
  <dcterms:modified xsi:type="dcterms:W3CDTF">2017-11-15T03:04:00Z</dcterms:modified>
</cp:coreProperties>
</file>